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72" w:rsidRDefault="00580272" w:rsidP="00580272">
      <w:pPr>
        <w:rPr>
          <w:b/>
          <w:bCs/>
        </w:rPr>
      </w:pPr>
      <w:r>
        <w:rPr>
          <w:b/>
          <w:bCs/>
        </w:rPr>
        <w:t>FBICAAA Executive Board Meeting Minutes</w:t>
      </w:r>
    </w:p>
    <w:p w:rsidR="00580272" w:rsidRDefault="00580272" w:rsidP="00580272">
      <w:pPr>
        <w:rPr>
          <w:b/>
          <w:bCs/>
        </w:rPr>
      </w:pPr>
      <w:r>
        <w:rPr>
          <w:b/>
          <w:bCs/>
        </w:rPr>
        <w:t>April 18, 2016</w:t>
      </w:r>
    </w:p>
    <w:p w:rsidR="00580272" w:rsidRDefault="00580272" w:rsidP="00580272">
      <w:pPr>
        <w:rPr>
          <w:b/>
          <w:bCs/>
        </w:rPr>
      </w:pPr>
      <w:r>
        <w:rPr>
          <w:b/>
          <w:bCs/>
        </w:rPr>
        <w:t>11:45</w:t>
      </w:r>
      <w:r>
        <w:rPr>
          <w:b/>
          <w:bCs/>
        </w:rPr>
        <w:t xml:space="preserve"> a.m. at FBI Headquarters</w:t>
      </w:r>
    </w:p>
    <w:p w:rsidR="00580272" w:rsidRDefault="00580272" w:rsidP="00580272">
      <w:pPr>
        <w:rPr>
          <w:b/>
          <w:bCs/>
        </w:rPr>
      </w:pPr>
    </w:p>
    <w:p w:rsidR="00580272" w:rsidRDefault="00580272" w:rsidP="00580272">
      <w:r>
        <w:rPr>
          <w:b/>
          <w:bCs/>
          <w:u w:val="single"/>
        </w:rPr>
        <w:t>Present:</w:t>
      </w:r>
      <w:r>
        <w:t xml:space="preserve"> Herb Hames, Kristi Andersen, Jim Clark, Sandy </w:t>
      </w:r>
      <w:proofErr w:type="spellStart"/>
      <w:r>
        <w:t>Breault</w:t>
      </w:r>
      <w:proofErr w:type="spellEnd"/>
      <w:r>
        <w:t>, Kim Wolf</w:t>
      </w:r>
      <w:r>
        <w:t>, Roddie Miller</w:t>
      </w:r>
      <w:r>
        <w:t>, Todd Studnicka, Bob Lempke, Tony Moody, Earl</w:t>
      </w:r>
      <w:r w:rsidR="00F865BC">
        <w:t xml:space="preserve"> </w:t>
      </w:r>
      <w:proofErr w:type="spellStart"/>
      <w:proofErr w:type="gramStart"/>
      <w:r w:rsidR="00F865BC">
        <w:t>Redrick</w:t>
      </w:r>
      <w:proofErr w:type="spellEnd"/>
      <w:r>
        <w:t xml:space="preserve"> ,</w:t>
      </w:r>
      <w:proofErr w:type="gramEnd"/>
      <w:r>
        <w:t xml:space="preserve"> Kelly </w:t>
      </w:r>
      <w:r w:rsidR="00F865BC">
        <w:t>Walter</w:t>
      </w:r>
      <w:bookmarkStart w:id="0" w:name="_GoBack"/>
      <w:bookmarkEnd w:id="0"/>
      <w:r w:rsidR="00F865BC">
        <w:t>s</w:t>
      </w:r>
    </w:p>
    <w:p w:rsidR="00580272" w:rsidRDefault="00580272" w:rsidP="00580272"/>
    <w:p w:rsidR="00CF3BFE" w:rsidRDefault="00580272" w:rsidP="00580272">
      <w:pPr>
        <w:rPr>
          <w:b/>
          <w:bCs/>
          <w:u w:val="single"/>
        </w:rPr>
      </w:pPr>
      <w:r>
        <w:rPr>
          <w:b/>
          <w:bCs/>
          <w:u w:val="single"/>
        </w:rPr>
        <w:t xml:space="preserve">Treasurer’s Report:  </w:t>
      </w:r>
    </w:p>
    <w:p w:rsidR="00580272" w:rsidRDefault="00580272" w:rsidP="00580272">
      <w:r>
        <w:t xml:space="preserve">Jim reported on the finances. Jim </w:t>
      </w:r>
      <w:r>
        <w:t>said that we have $2520 in receipts and $3,180 in expenses since the last board meeting. Our cash balance in the account is $51,423. Jim also reported that our 990N form has been filed and accepted by the IRS.</w:t>
      </w:r>
    </w:p>
    <w:p w:rsidR="00580272" w:rsidRDefault="00580272" w:rsidP="00580272"/>
    <w:p w:rsidR="00580272" w:rsidRPr="00580272" w:rsidRDefault="00580272" w:rsidP="00580272">
      <w:pPr>
        <w:rPr>
          <w:b/>
          <w:bCs/>
          <w:u w:val="single"/>
        </w:rPr>
      </w:pPr>
      <w:r w:rsidRPr="00580272">
        <w:rPr>
          <w:b/>
          <w:bCs/>
          <w:u w:val="single"/>
        </w:rPr>
        <w:t>Website Update</w:t>
      </w:r>
    </w:p>
    <w:p w:rsidR="00580272" w:rsidRPr="00580272" w:rsidRDefault="00580272" w:rsidP="00CF3BFE">
      <w:r>
        <w:t>Todd and AJ continue to work on the website. Todd suggested that we begin using Slack (a team collaboration tool) to ease communication. Once ready, Todd and AJ will put the payment information up for the Hometown Heroes event and the golf tournament.</w:t>
      </w:r>
    </w:p>
    <w:p w:rsidR="00580272" w:rsidRDefault="00580272" w:rsidP="00580272"/>
    <w:p w:rsidR="00580272" w:rsidRDefault="00580272" w:rsidP="00580272">
      <w:pPr>
        <w:rPr>
          <w:b/>
          <w:bCs/>
          <w:u w:val="single"/>
        </w:rPr>
      </w:pPr>
      <w:r>
        <w:rPr>
          <w:b/>
          <w:bCs/>
          <w:u w:val="single"/>
        </w:rPr>
        <w:t>April</w:t>
      </w:r>
      <w:r>
        <w:rPr>
          <w:b/>
          <w:bCs/>
          <w:u w:val="single"/>
        </w:rPr>
        <w:t xml:space="preserve"> Activity Report</w:t>
      </w:r>
    </w:p>
    <w:p w:rsidR="00580272" w:rsidRDefault="00580272" w:rsidP="00CF3BFE">
      <w:r>
        <w:t>Iowa classes are going very well. SAC is pleased with the group of attendees. It was suggested that we begin doing a meet and greet for new citizens academy classes before they begin class. Other offices do this with success.</w:t>
      </w:r>
    </w:p>
    <w:p w:rsidR="00580272" w:rsidRDefault="00580272" w:rsidP="00CF3BFE">
      <w:r>
        <w:t>“Chasing the Dragon” was shown to school officials on April 19</w:t>
      </w:r>
      <w:r w:rsidRPr="00CF3BFE">
        <w:rPr>
          <w:vertAlign w:val="superscript"/>
        </w:rPr>
        <w:t>th</w:t>
      </w:r>
      <w:r>
        <w:t>. 75 people were expected to attend and learn about this very important topic. The Omaha World-Herald and KETV planned to cover the event.</w:t>
      </w:r>
    </w:p>
    <w:p w:rsidR="00580272" w:rsidRDefault="00580272" w:rsidP="00CF3BFE">
      <w:r>
        <w:t>Jr. Special Agent graduation was held and was another wonderful event.</w:t>
      </w:r>
    </w:p>
    <w:p w:rsidR="00580272" w:rsidRDefault="00580272" w:rsidP="00CF3BFE">
      <w:r>
        <w:t>Ames Block Party is taking place on May 20</w:t>
      </w:r>
      <w:r w:rsidRPr="00CF3BFE">
        <w:rPr>
          <w:vertAlign w:val="superscript"/>
        </w:rPr>
        <w:t>th</w:t>
      </w:r>
      <w:r>
        <w:t xml:space="preserve"> and we will have a presence there. </w:t>
      </w:r>
      <w:r w:rsidR="00CF3BFE">
        <w:t>Volunteers have signed up but more are needed.</w:t>
      </w:r>
    </w:p>
    <w:p w:rsidR="00580272" w:rsidRDefault="00580272" w:rsidP="00580272">
      <w:pPr>
        <w:rPr>
          <w:b/>
          <w:bCs/>
          <w:u w:val="single"/>
        </w:rPr>
      </w:pPr>
    </w:p>
    <w:p w:rsidR="00580272" w:rsidRDefault="00CF3BFE" w:rsidP="00580272">
      <w:pPr>
        <w:rPr>
          <w:b/>
          <w:bCs/>
          <w:u w:val="single"/>
        </w:rPr>
      </w:pPr>
      <w:r>
        <w:rPr>
          <w:b/>
          <w:bCs/>
          <w:u w:val="single"/>
        </w:rPr>
        <w:t>Golf Tournament</w:t>
      </w:r>
    </w:p>
    <w:p w:rsidR="00CF3BFE" w:rsidRPr="00CF3BFE" w:rsidRDefault="00CF3BFE" w:rsidP="00CF3BFE">
      <w:pPr>
        <w:rPr>
          <w:bCs/>
        </w:rPr>
      </w:pPr>
      <w:r w:rsidRPr="00CF3BFE">
        <w:rPr>
          <w:bCs/>
        </w:rPr>
        <w:t xml:space="preserve">Raffle prize collections are already going well for the annual FBI golf tournament. </w:t>
      </w:r>
    </w:p>
    <w:p w:rsidR="00CF3BFE" w:rsidRDefault="00CF3BFE" w:rsidP="00CF3BFE">
      <w:pPr>
        <w:pStyle w:val="ListParagraph"/>
        <w:ind w:firstLine="0"/>
        <w:rPr>
          <w:bCs/>
        </w:rPr>
      </w:pPr>
    </w:p>
    <w:p w:rsidR="00CF3BFE" w:rsidRDefault="00CF3BFE" w:rsidP="00CF3BFE">
      <w:pPr>
        <w:rPr>
          <w:b/>
          <w:bCs/>
          <w:u w:val="single"/>
        </w:rPr>
      </w:pPr>
      <w:r w:rsidRPr="00CF3BFE">
        <w:rPr>
          <w:b/>
          <w:bCs/>
          <w:u w:val="single"/>
        </w:rPr>
        <w:t>Hometown Heroes</w:t>
      </w:r>
    </w:p>
    <w:p w:rsidR="00CF3BFE" w:rsidRPr="00CF3BFE" w:rsidRDefault="00CF3BFE" w:rsidP="00CF3BFE">
      <w:pPr>
        <w:rPr>
          <w:bCs/>
        </w:rPr>
      </w:pPr>
      <w:r w:rsidRPr="00CF3BFE">
        <w:rPr>
          <w:bCs/>
        </w:rPr>
        <w:t>The committee had their first meeting to begin planning for the next Hometown Heroes Awards which will be held October 6</w:t>
      </w:r>
      <w:r w:rsidRPr="00CF3BFE">
        <w:rPr>
          <w:bCs/>
          <w:vertAlign w:val="superscript"/>
        </w:rPr>
        <w:t>th</w:t>
      </w:r>
      <w:r w:rsidRPr="00CF3BFE">
        <w:rPr>
          <w:bCs/>
        </w:rPr>
        <w:t xml:space="preserve"> at Embassy Suites La Vista. The FBI National Citizens Academy President will be in attendance this year. Keynote speaker ideas were discussed and the board agreed that Creighton Coach McDermott would be great if he’s available. Kim will reach out to him. </w:t>
      </w:r>
    </w:p>
    <w:p w:rsidR="00580272" w:rsidRDefault="00580272" w:rsidP="00580272">
      <w:pPr>
        <w:ind w:left="1440"/>
      </w:pPr>
    </w:p>
    <w:p w:rsidR="00580272" w:rsidRDefault="00580272" w:rsidP="00580272">
      <w:pPr>
        <w:rPr>
          <w:b/>
          <w:bCs/>
          <w:u w:val="single"/>
        </w:rPr>
      </w:pPr>
      <w:r>
        <w:rPr>
          <w:b/>
          <w:bCs/>
          <w:u w:val="single"/>
        </w:rPr>
        <w:t>Chapter Recognition</w:t>
      </w:r>
    </w:p>
    <w:p w:rsidR="00580272" w:rsidRDefault="00CF3BFE" w:rsidP="00CF3BFE">
      <w:r>
        <w:t xml:space="preserve">Herb and Bob will again be working on our application for this honor. </w:t>
      </w:r>
    </w:p>
    <w:p w:rsidR="00580272" w:rsidRDefault="00580272" w:rsidP="00580272"/>
    <w:p w:rsidR="00580272" w:rsidRDefault="00580272" w:rsidP="00580272">
      <w:pPr>
        <w:rPr>
          <w:b/>
          <w:bCs/>
          <w:u w:val="single"/>
        </w:rPr>
      </w:pPr>
      <w:r>
        <w:rPr>
          <w:b/>
          <w:bCs/>
          <w:u w:val="single"/>
        </w:rPr>
        <w:t>National FBICAAA Annual Meeting</w:t>
      </w:r>
    </w:p>
    <w:p w:rsidR="00580272" w:rsidRDefault="00580272" w:rsidP="00CF3BFE">
      <w:r>
        <w:t xml:space="preserve">The National Annual meeting </w:t>
      </w:r>
      <w:r w:rsidR="00CF3BFE">
        <w:t>will take place in Birmingham September 15-17</w:t>
      </w:r>
      <w:r>
        <w:t xml:space="preserve">. </w:t>
      </w:r>
      <w:r w:rsidR="00CF3BFE">
        <w:t xml:space="preserve">We are still in </w:t>
      </w:r>
      <w:proofErr w:type="gramStart"/>
      <w:r w:rsidR="00CF3BFE">
        <w:t>need</w:t>
      </w:r>
      <w:proofErr w:type="gramEnd"/>
      <w:r w:rsidR="00CF3BFE">
        <w:t xml:space="preserve"> of items that will be put in the Nebraska basket.</w:t>
      </w:r>
    </w:p>
    <w:p w:rsidR="00580272" w:rsidRDefault="00580272" w:rsidP="00CF3BFE"/>
    <w:p w:rsidR="00580272" w:rsidRDefault="00CF3BFE" w:rsidP="00CF3BFE">
      <w:pPr>
        <w:rPr>
          <w:b/>
          <w:bCs/>
          <w:u w:val="single"/>
        </w:rPr>
      </w:pPr>
      <w:r>
        <w:rPr>
          <w:b/>
          <w:bCs/>
          <w:u w:val="single"/>
        </w:rPr>
        <w:t>DC Trip</w:t>
      </w:r>
    </w:p>
    <w:p w:rsidR="00580272" w:rsidRPr="00CF3BFE" w:rsidRDefault="00CF3BFE" w:rsidP="00CF3BFE">
      <w:pPr>
        <w:rPr>
          <w:bCs/>
        </w:rPr>
      </w:pPr>
      <w:r w:rsidRPr="00CF3BFE">
        <w:rPr>
          <w:bCs/>
        </w:rPr>
        <w:t>The annual trip to Quantico is scheduled for July 27</w:t>
      </w:r>
      <w:r w:rsidRPr="00CF3BFE">
        <w:rPr>
          <w:bCs/>
          <w:vertAlign w:val="superscript"/>
        </w:rPr>
        <w:t xml:space="preserve"> </w:t>
      </w:r>
      <w:r w:rsidRPr="00CF3BFE">
        <w:rPr>
          <w:bCs/>
        </w:rPr>
        <w:t xml:space="preserve">and 28. Attendees this year will be able to </w:t>
      </w:r>
      <w:proofErr w:type="gramStart"/>
      <w:r w:rsidRPr="00CF3BFE">
        <w:rPr>
          <w:bCs/>
        </w:rPr>
        <w:t>see</w:t>
      </w:r>
      <w:proofErr w:type="gramEnd"/>
      <w:r w:rsidRPr="00CF3BFE">
        <w:rPr>
          <w:bCs/>
        </w:rPr>
        <w:t xml:space="preserve"> the terrorism screening center.</w:t>
      </w:r>
    </w:p>
    <w:p w:rsidR="00CF3BFE" w:rsidRDefault="00CF3BFE" w:rsidP="00580272">
      <w:pPr>
        <w:rPr>
          <w:b/>
          <w:bCs/>
        </w:rPr>
      </w:pPr>
    </w:p>
    <w:p w:rsidR="00531D8D" w:rsidRPr="00CF3BFE" w:rsidRDefault="00580272">
      <w:pPr>
        <w:rPr>
          <w:b/>
          <w:bCs/>
        </w:rPr>
      </w:pPr>
      <w:r>
        <w:rPr>
          <w:b/>
          <w:bCs/>
        </w:rPr>
        <w:t>Meeting Adjourned</w:t>
      </w:r>
      <w:r w:rsidR="00CF3BFE">
        <w:rPr>
          <w:b/>
          <w:bCs/>
        </w:rPr>
        <w:t xml:space="preserve"> </w:t>
      </w:r>
      <w:r w:rsidR="00CF3BFE">
        <w:rPr>
          <w:b/>
          <w:bCs/>
        </w:rPr>
        <w:tab/>
      </w:r>
      <w:r w:rsidR="00CF3BFE">
        <w:rPr>
          <w:b/>
          <w:bCs/>
        </w:rPr>
        <w:tab/>
        <w:t>Next Meeting: May 16, 2016 – 7:30 a.m. at Boys Town Cafe</w:t>
      </w:r>
    </w:p>
    <w:sectPr w:rsidR="00531D8D" w:rsidRPr="00CF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496D"/>
    <w:multiLevelType w:val="hybridMultilevel"/>
    <w:tmpl w:val="1AC20720"/>
    <w:lvl w:ilvl="0" w:tplc="D8CA696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ACE4794"/>
    <w:multiLevelType w:val="hybridMultilevel"/>
    <w:tmpl w:val="EB3A9336"/>
    <w:lvl w:ilvl="0" w:tplc="33FEE43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72"/>
    <w:rsid w:val="00531D8D"/>
    <w:rsid w:val="00580272"/>
    <w:rsid w:val="00CF3BFE"/>
    <w:rsid w:val="00F8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72"/>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272"/>
    <w:pPr>
      <w:ind w:left="720" w:firstLine="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72"/>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272"/>
    <w:pPr>
      <w:ind w:left="720" w:firstLine="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Andersen</dc:creator>
  <cp:lastModifiedBy>Kristi Andersen</cp:lastModifiedBy>
  <cp:revision>2</cp:revision>
  <dcterms:created xsi:type="dcterms:W3CDTF">2016-04-29T15:47:00Z</dcterms:created>
  <dcterms:modified xsi:type="dcterms:W3CDTF">2016-04-29T16:09:00Z</dcterms:modified>
</cp:coreProperties>
</file>